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                                                                                                       NSODA SECRETARIAT</w:t>
      </w:r>
    </w:p>
    <w:p w:rsidR="00000000" w:rsidDel="00000000" w:rsidP="00000000" w:rsidRDefault="00000000" w:rsidRPr="00000000" w14:paraId="00000002">
      <w:pPr>
        <w:rPr/>
      </w:pPr>
      <w:r w:rsidDel="00000000" w:rsidR="00000000" w:rsidRPr="00000000">
        <w:rPr>
          <w:rtl w:val="0"/>
        </w:rPr>
        <w:t xml:space="preserve">                                                                                                       KUMBO NSO-BUI DIVISION</w:t>
      </w:r>
    </w:p>
    <w:p w:rsidR="00000000" w:rsidDel="00000000" w:rsidP="00000000" w:rsidRDefault="00000000" w:rsidRPr="00000000" w14:paraId="00000003">
      <w:pPr>
        <w:rPr/>
      </w:pPr>
      <w:r w:rsidDel="00000000" w:rsidR="00000000" w:rsidRPr="00000000">
        <w:rPr>
          <w:rtl w:val="0"/>
        </w:rPr>
        <w:t xml:space="preserve">                                                                                                        October 19, 2013</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General Co-ordinator</w:t>
      </w:r>
    </w:p>
    <w:p w:rsidR="00000000" w:rsidDel="00000000" w:rsidP="00000000" w:rsidRDefault="00000000" w:rsidRPr="00000000" w14:paraId="00000006">
      <w:pPr>
        <w:rPr/>
      </w:pPr>
      <w:r w:rsidDel="00000000" w:rsidR="00000000" w:rsidRPr="00000000">
        <w:rPr>
          <w:rtl w:val="0"/>
        </w:rPr>
        <w:t xml:space="preserve">SHUMAS-Cameroon</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i w:val="1"/>
        </w:rPr>
      </w:pPr>
      <w:r w:rsidDel="00000000" w:rsidR="00000000" w:rsidRPr="00000000">
        <w:rPr>
          <w:rtl w:val="0"/>
        </w:rPr>
      </w:r>
    </w:p>
    <w:p w:rsidR="00000000" w:rsidDel="00000000" w:rsidP="00000000" w:rsidRDefault="00000000" w:rsidRPr="00000000" w14:paraId="00000009">
      <w:pPr>
        <w:rPr>
          <w:b w:val="1"/>
          <w:i w:val="1"/>
        </w:rPr>
      </w:pPr>
      <w:r w:rsidDel="00000000" w:rsidR="00000000" w:rsidRPr="00000000">
        <w:rPr>
          <w:b w:val="1"/>
          <w:i w:val="1"/>
          <w:rtl w:val="0"/>
        </w:rPr>
        <w:t xml:space="preserve">AN APPLICATION FOR SCHOLARSHIP ASSISTANCE THROUGH NSODA</w:t>
      </w:r>
    </w:p>
    <w:p w:rsidR="00000000" w:rsidDel="00000000" w:rsidP="00000000" w:rsidRDefault="00000000" w:rsidRPr="00000000" w14:paraId="0000000A">
      <w:pPr>
        <w:tabs>
          <w:tab w:val="left" w:leader="none" w:pos="5287"/>
        </w:tabs>
        <w:rPr/>
      </w:pPr>
      <w:r w:rsidDel="00000000" w:rsidR="00000000" w:rsidRPr="00000000">
        <w:rPr>
          <w:rtl w:val="0"/>
        </w:rPr>
        <w:tab/>
      </w:r>
    </w:p>
    <w:p w:rsidR="00000000" w:rsidDel="00000000" w:rsidP="00000000" w:rsidRDefault="00000000" w:rsidRPr="00000000" w14:paraId="0000000B">
      <w:pPr>
        <w:rPr/>
      </w:pPr>
      <w:r w:rsidDel="00000000" w:rsidR="00000000" w:rsidRPr="00000000">
        <w:rPr>
          <w:rtl w:val="0"/>
        </w:rPr>
        <w:t xml:space="preserve">On behalf of the Nso Cultural and Development Association, NSODA, I write to appeal to your humanitarian office for a partnership with NSODA in the domain of education.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Understanding the difficulty our people go through in educating their children, due to lack of the means to procure eith the basic needs of the school, books, uniforms and even payment of the school fees,</w:t>
      </w:r>
    </w:p>
    <w:p w:rsidR="00000000" w:rsidDel="00000000" w:rsidP="00000000" w:rsidRDefault="00000000" w:rsidRPr="00000000" w14:paraId="0000000E">
      <w:pPr>
        <w:rPr/>
      </w:pPr>
      <w:r w:rsidDel="00000000" w:rsidR="00000000" w:rsidRPr="00000000">
        <w:rPr>
          <w:rtl w:val="0"/>
        </w:rPr>
        <w:t xml:space="preserve">Being aware of the immense assistance you and your humanitarian services have done and are continuing to do to our community,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Knowing that your vision ties in with the developmental vision of NSODA, which is equally aimed at developing the individuals and the community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 as the Secretary General of the Association, therefore writes pleading for a longstanding partnership between your NGO and NSODA, so that together we can help those talents that do not have the means to forge ahead to be able to do so.</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We hope that this partnership, once it goes operational will go a long way to make us provide equal opportunities to our children for a greater and competitive Nso society.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We would be very grateful if our request is granted.</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BULAMI Edward FONYUY</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NSODA SECRETARY GENERAL</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